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4E" w:rsidRDefault="00CE0949" w:rsidP="00CB2A4E">
      <w:pPr>
        <w:pStyle w:val="NoSpacing"/>
        <w:rPr>
          <w:rFonts w:ascii="Times New Roman" w:hAnsi="Times New Roman" w:cs="Times New Roman"/>
          <w:sz w:val="40"/>
          <w:szCs w:val="40"/>
        </w:rPr>
      </w:pPr>
      <w:r w:rsidRPr="00CB2A4E">
        <w:rPr>
          <w:rFonts w:ascii="Times New Roman" w:hAnsi="Times New Roman" w:cs="Times New Roman"/>
          <w:sz w:val="40"/>
          <w:szCs w:val="40"/>
        </w:rPr>
        <w:t xml:space="preserve">Syllabus </w:t>
      </w:r>
    </w:p>
    <w:p w:rsidR="00CB2A4E" w:rsidRPr="00CB2A4E" w:rsidRDefault="00CE0949" w:rsidP="00CB2A4E">
      <w:pPr>
        <w:pStyle w:val="NoSpacing"/>
        <w:rPr>
          <w:rFonts w:ascii="Times New Roman" w:hAnsi="Times New Roman" w:cs="Times New Roman"/>
          <w:sz w:val="40"/>
          <w:szCs w:val="40"/>
        </w:rPr>
      </w:pPr>
      <w:r w:rsidRPr="00CB2A4E">
        <w:rPr>
          <w:rFonts w:ascii="Times New Roman" w:hAnsi="Times New Roman" w:cs="Times New Roman"/>
          <w:sz w:val="40"/>
          <w:szCs w:val="40"/>
        </w:rPr>
        <w:t xml:space="preserve">HIST 805 </w:t>
      </w:r>
      <w:r w:rsidR="00CB2A4E" w:rsidRPr="00CB2A4E">
        <w:rPr>
          <w:rFonts w:ascii="Times New Roman" w:hAnsi="Times New Roman" w:cs="Times New Roman"/>
          <w:sz w:val="40"/>
          <w:szCs w:val="40"/>
        </w:rPr>
        <w:t>Environmental History Seminar</w:t>
      </w:r>
    </w:p>
    <w:p w:rsidR="00E65F61" w:rsidRDefault="00D16DDE" w:rsidP="00CB2A4E">
      <w:pPr>
        <w:pStyle w:val="NoSpacing"/>
        <w:rPr>
          <w:rFonts w:ascii="Times New Roman" w:hAnsi="Times New Roman" w:cs="Times New Roman"/>
          <w:sz w:val="40"/>
          <w:szCs w:val="40"/>
        </w:rPr>
      </w:pPr>
      <w:r>
        <w:rPr>
          <w:rFonts w:ascii="Times New Roman" w:hAnsi="Times New Roman" w:cs="Times New Roman"/>
          <w:sz w:val="40"/>
          <w:szCs w:val="40"/>
        </w:rPr>
        <w:t>Spring 2021</w:t>
      </w:r>
    </w:p>
    <w:p w:rsidR="00D16DDE" w:rsidRDefault="00D16DDE" w:rsidP="00CB2A4E">
      <w:pPr>
        <w:pStyle w:val="NoSpacing"/>
        <w:rPr>
          <w:rFonts w:ascii="Times New Roman" w:hAnsi="Times New Roman" w:cs="Times New Roman"/>
          <w:sz w:val="40"/>
          <w:szCs w:val="40"/>
        </w:rPr>
      </w:pPr>
      <w:r>
        <w:rPr>
          <w:rFonts w:ascii="Times New Roman" w:hAnsi="Times New Roman" w:cs="Times New Roman"/>
          <w:sz w:val="40"/>
          <w:szCs w:val="40"/>
        </w:rPr>
        <w:t>Via zoom  Wednesdays 6:30 to 9:00pm</w:t>
      </w:r>
    </w:p>
    <w:p w:rsidR="00D16DDE" w:rsidRDefault="00D16DDE" w:rsidP="00CB2A4E">
      <w:pPr>
        <w:pStyle w:val="NoSpacing"/>
        <w:rPr>
          <w:rFonts w:ascii="Times New Roman" w:hAnsi="Times New Roman" w:cs="Times New Roman"/>
          <w:sz w:val="40"/>
          <w:szCs w:val="40"/>
        </w:rPr>
      </w:pPr>
    </w:p>
    <w:p w:rsidR="00804009" w:rsidRPr="00804009" w:rsidRDefault="00804009" w:rsidP="00D16DDE">
      <w:pPr>
        <w:pStyle w:val="NoSpacing"/>
        <w:rPr>
          <w:rFonts w:ascii="Times New Roman" w:hAnsi="Times New Roman" w:cs="Times New Roman"/>
          <w:sz w:val="28"/>
          <w:szCs w:val="28"/>
        </w:rPr>
      </w:pPr>
      <w:r>
        <w:rPr>
          <w:rFonts w:ascii="Times New Roman" w:hAnsi="Times New Roman" w:cs="Times New Roman"/>
          <w:sz w:val="28"/>
          <w:szCs w:val="28"/>
        </w:rPr>
        <w:t xml:space="preserve">Prof. John McNeill </w:t>
      </w:r>
      <w:r>
        <w:rPr>
          <w:rFonts w:ascii="Times New Roman" w:hAnsi="Times New Roman" w:cs="Times New Roman"/>
          <w:sz w:val="28"/>
          <w:szCs w:val="28"/>
        </w:rPr>
        <w:tab/>
      </w:r>
      <w:r>
        <w:rPr>
          <w:rFonts w:ascii="Times New Roman" w:hAnsi="Times New Roman" w:cs="Times New Roman"/>
          <w:sz w:val="28"/>
          <w:szCs w:val="28"/>
        </w:rPr>
        <w:tab/>
      </w:r>
      <w:r w:rsidR="00D16DDE">
        <w:rPr>
          <w:rFonts w:ascii="Times New Roman" w:hAnsi="Times New Roman" w:cs="Times New Roman"/>
          <w:sz w:val="28"/>
          <w:szCs w:val="28"/>
        </w:rPr>
        <w:tab/>
      </w:r>
      <w:r w:rsidR="00D16DDE">
        <w:rPr>
          <w:rFonts w:ascii="Times New Roman" w:hAnsi="Times New Roman" w:cs="Times New Roman"/>
          <w:sz w:val="28"/>
          <w:szCs w:val="28"/>
        </w:rPr>
        <w:tab/>
        <w:t xml:space="preserve">          </w:t>
      </w:r>
      <w:r w:rsidR="00D16DDE">
        <w:rPr>
          <w:rFonts w:ascii="Times New Roman" w:hAnsi="Times New Roman" w:cs="Times New Roman"/>
          <w:sz w:val="28"/>
          <w:szCs w:val="28"/>
        </w:rPr>
        <w:tab/>
      </w:r>
      <w:r>
        <w:rPr>
          <w:rFonts w:ascii="Times New Roman" w:hAnsi="Times New Roman" w:cs="Times New Roman"/>
          <w:sz w:val="28"/>
          <w:szCs w:val="28"/>
        </w:rPr>
        <w:t>mcneillj@georgetown.edu</w:t>
      </w:r>
    </w:p>
    <w:p w:rsidR="00CB2A4E" w:rsidRDefault="00CB2A4E">
      <w:pPr>
        <w:rPr>
          <w:rFonts w:ascii="Times New Roman" w:hAnsi="Times New Roman" w:cs="Times New Roman"/>
        </w:rPr>
      </w:pPr>
    </w:p>
    <w:p w:rsidR="00CB2A4E" w:rsidRDefault="00CB2A4E">
      <w:pPr>
        <w:rPr>
          <w:rFonts w:ascii="Times New Roman" w:hAnsi="Times New Roman" w:cs="Times New Roman"/>
        </w:rPr>
      </w:pPr>
      <w:r w:rsidRPr="00F87DEB">
        <w:rPr>
          <w:rFonts w:ascii="Times New Roman" w:hAnsi="Times New Roman" w:cs="Times New Roman"/>
        </w:rPr>
        <w:t>We meet once weekly and will use that time to discuss our core readings. At our meetings</w:t>
      </w:r>
      <w:r>
        <w:rPr>
          <w:rFonts w:ascii="Times New Roman" w:hAnsi="Times New Roman" w:cs="Times New Roman"/>
        </w:rPr>
        <w:t>,</w:t>
      </w:r>
      <w:r w:rsidRPr="00F87DEB">
        <w:rPr>
          <w:rFonts w:ascii="Times New Roman" w:hAnsi="Times New Roman" w:cs="Times New Roman"/>
        </w:rPr>
        <w:t xml:space="preserve"> aim to show engagement with, and curiosity about, our readings, and consideration for your peers</w:t>
      </w:r>
      <w:r>
        <w:rPr>
          <w:rFonts w:ascii="Times New Roman" w:hAnsi="Times New Roman" w:cs="Times New Roman"/>
        </w:rPr>
        <w:t xml:space="preserve">. </w:t>
      </w:r>
      <w:r w:rsidR="007C113E">
        <w:rPr>
          <w:rFonts w:ascii="Times New Roman" w:hAnsi="Times New Roman" w:cs="Times New Roman"/>
        </w:rPr>
        <w:t xml:space="preserve"> For each meeting</w:t>
      </w:r>
      <w:r w:rsidRPr="00F87DEB">
        <w:rPr>
          <w:rFonts w:ascii="Times New Roman" w:hAnsi="Times New Roman" w:cs="Times New Roman"/>
        </w:rPr>
        <w:t xml:space="preserve"> one me</w:t>
      </w:r>
      <w:r w:rsidR="00367FB6">
        <w:rPr>
          <w:rFonts w:ascii="Times New Roman" w:hAnsi="Times New Roman" w:cs="Times New Roman"/>
        </w:rPr>
        <w:t>mber of the class will offer a 5-10 minute oral</w:t>
      </w:r>
      <w:r w:rsidR="000B540D">
        <w:rPr>
          <w:rFonts w:ascii="Times New Roman" w:hAnsi="Times New Roman" w:cs="Times New Roman"/>
        </w:rPr>
        <w:t xml:space="preserve"> </w:t>
      </w:r>
      <w:r w:rsidR="00367FB6">
        <w:rPr>
          <w:rFonts w:ascii="Times New Roman" w:hAnsi="Times New Roman" w:cs="Times New Roman"/>
        </w:rPr>
        <w:t>assessment of the reading which comments on sources, argument, questions answered, questions left unanswered, and whatever else strikes you as worthy of comment.</w:t>
      </w:r>
    </w:p>
    <w:p w:rsidR="008231D1" w:rsidRDefault="008231D1">
      <w:pPr>
        <w:rPr>
          <w:rFonts w:ascii="Times New Roman" w:hAnsi="Times New Roman" w:cs="Times New Roman"/>
        </w:rPr>
      </w:pPr>
      <w:r>
        <w:rPr>
          <w:rFonts w:ascii="Times New Roman" w:hAnsi="Times New Roman" w:cs="Times New Roman"/>
        </w:rPr>
        <w:t>The books have been chosen to coincide with stated preferences to the maximum ext</w:t>
      </w:r>
      <w:r w:rsidR="00D47BE5">
        <w:rPr>
          <w:rFonts w:ascii="Times New Roman" w:hAnsi="Times New Roman" w:cs="Times New Roman"/>
        </w:rPr>
        <w:t>ent possible, while including a sprinkling of dissertation books.</w:t>
      </w:r>
      <w:r w:rsidR="005930A4">
        <w:rPr>
          <w:rFonts w:ascii="Times New Roman" w:hAnsi="Times New Roman" w:cs="Times New Roman"/>
        </w:rPr>
        <w:t xml:space="preserve">  I’ve also tried to </w:t>
      </w:r>
      <w:r w:rsidR="00D8704E">
        <w:rPr>
          <w:rFonts w:ascii="Times New Roman" w:hAnsi="Times New Roman" w:cs="Times New Roman"/>
        </w:rPr>
        <w:t>choose books for which access is easy and cheap in most cases.</w:t>
      </w:r>
    </w:p>
    <w:p w:rsidR="008231D1" w:rsidRDefault="008231D1">
      <w:pPr>
        <w:rPr>
          <w:rFonts w:ascii="Times New Roman" w:hAnsi="Times New Roman" w:cs="Times New Roman"/>
        </w:rPr>
      </w:pPr>
    </w:p>
    <w:p w:rsidR="00367FB6" w:rsidRPr="00884712" w:rsidRDefault="00367FB6">
      <w:pPr>
        <w:rPr>
          <w:b/>
          <w:sz w:val="24"/>
          <w:szCs w:val="24"/>
        </w:rPr>
      </w:pPr>
      <w:r w:rsidRPr="00884712">
        <w:rPr>
          <w:rFonts w:ascii="Times New Roman" w:hAnsi="Times New Roman" w:cs="Times New Roman"/>
          <w:b/>
        </w:rPr>
        <w:t>SCHEDULE OF CLASSES</w:t>
      </w:r>
    </w:p>
    <w:p w:rsidR="00095334" w:rsidRDefault="00D16DDE">
      <w:r>
        <w:t>Jan 25</w:t>
      </w:r>
      <w:r w:rsidR="00DF2754">
        <w:tab/>
      </w:r>
      <w:r w:rsidR="00095334">
        <w:t>Introduction</w:t>
      </w:r>
    </w:p>
    <w:p w:rsidR="00D16DDE" w:rsidRDefault="00D16DDE">
      <w:r>
        <w:t>Feb 3</w:t>
      </w:r>
      <w:r>
        <w:tab/>
        <w:t>Kate Brown</w:t>
      </w:r>
      <w:r w:rsidRPr="00D16DDE">
        <w:rPr>
          <w:i/>
        </w:rPr>
        <w:t xml:space="preserve">, </w:t>
      </w:r>
      <w:proofErr w:type="spellStart"/>
      <w:r w:rsidRPr="00D16DDE">
        <w:rPr>
          <w:i/>
        </w:rPr>
        <w:t>Plutopia</w:t>
      </w:r>
      <w:proofErr w:type="spellEnd"/>
      <w:r>
        <w:t xml:space="preserve"> (2014)</w:t>
      </w:r>
    </w:p>
    <w:p w:rsidR="00CE0949" w:rsidRPr="00B552FF" w:rsidRDefault="00D16DDE">
      <w:r>
        <w:t>Feb 10</w:t>
      </w:r>
      <w:r>
        <w:tab/>
        <w:t xml:space="preserve">Tim </w:t>
      </w:r>
      <w:proofErr w:type="spellStart"/>
      <w:r w:rsidR="00095334">
        <w:t>LeCain</w:t>
      </w:r>
      <w:proofErr w:type="spellEnd"/>
      <w:r w:rsidR="00095334">
        <w:t xml:space="preserve">, </w:t>
      </w:r>
      <w:r w:rsidR="00095334" w:rsidRPr="00095334">
        <w:rPr>
          <w:i/>
        </w:rPr>
        <w:t>Matter of History</w:t>
      </w:r>
      <w:r w:rsidR="00B552FF">
        <w:rPr>
          <w:i/>
        </w:rPr>
        <w:t xml:space="preserve"> </w:t>
      </w:r>
      <w:r w:rsidR="00B552FF">
        <w:t>(2017)</w:t>
      </w:r>
    </w:p>
    <w:p w:rsidR="00595B5A" w:rsidRPr="00D47BE5" w:rsidRDefault="00095334" w:rsidP="000315B6">
      <w:pPr>
        <w:ind w:left="720" w:hanging="720"/>
        <w:rPr>
          <w:b/>
        </w:rPr>
      </w:pPr>
      <w:r>
        <w:t xml:space="preserve">Feb </w:t>
      </w:r>
      <w:r w:rsidR="00D16DDE">
        <w:t>1</w:t>
      </w:r>
      <w:r>
        <w:t>7</w:t>
      </w:r>
      <w:r w:rsidR="00D16DDE">
        <w:tab/>
        <w:t xml:space="preserve">Erin Mauldin, </w:t>
      </w:r>
      <w:r w:rsidR="00D16DDE" w:rsidRPr="00D16DDE">
        <w:rPr>
          <w:i/>
        </w:rPr>
        <w:t>Unredeemed Land</w:t>
      </w:r>
      <w:r w:rsidR="00D47BE5">
        <w:rPr>
          <w:i/>
        </w:rPr>
        <w:t xml:space="preserve">: </w:t>
      </w:r>
      <w:r w:rsidR="00D47BE5" w:rsidRPr="00D47BE5">
        <w:rPr>
          <w:i/>
        </w:rPr>
        <w:t>Environmental History of Civil War and Emancipation in the Cotton South</w:t>
      </w:r>
      <w:r w:rsidR="00D16DDE">
        <w:t xml:space="preserve"> (2018)</w:t>
      </w:r>
      <w:r w:rsidR="00D47BE5">
        <w:t xml:space="preserve">  </w:t>
      </w:r>
      <w:r w:rsidR="00D47BE5" w:rsidRPr="00D47BE5">
        <w:rPr>
          <w:b/>
        </w:rPr>
        <w:t>N.B.: the author will join us for an hour starting at 6:30.</w:t>
      </w:r>
    </w:p>
    <w:p w:rsidR="008231D1" w:rsidRDefault="008231D1" w:rsidP="008231D1">
      <w:pPr>
        <w:spacing w:line="240" w:lineRule="auto"/>
      </w:pPr>
      <w:r>
        <w:t>Feb 24</w:t>
      </w:r>
      <w:r>
        <w:tab/>
        <w:t>we read the abstracts of dissertations by Jackson Perry and Matt Johnson and ask them how</w:t>
      </w:r>
      <w:r>
        <w:tab/>
        <w:t>they did it</w:t>
      </w:r>
    </w:p>
    <w:p w:rsidR="008231D1" w:rsidRDefault="008231D1" w:rsidP="00EE7FA5">
      <w:pPr>
        <w:spacing w:line="240" w:lineRule="auto"/>
        <w:ind w:left="720" w:hanging="720"/>
      </w:pPr>
      <w:r>
        <w:t>Mar 3</w:t>
      </w:r>
      <w:r>
        <w:tab/>
        <w:t xml:space="preserve">Micah </w:t>
      </w:r>
      <w:proofErr w:type="spellStart"/>
      <w:r>
        <w:t>Muscolino</w:t>
      </w:r>
      <w:proofErr w:type="spellEnd"/>
      <w:r>
        <w:t xml:space="preserve">, </w:t>
      </w:r>
      <w:r w:rsidRPr="008231D1">
        <w:rPr>
          <w:i/>
        </w:rPr>
        <w:t xml:space="preserve">The Ecology of War in China: Henan Province, the Yellow River, and Beyond, 1938-1950 </w:t>
      </w:r>
      <w:r>
        <w:t>(2014)</w:t>
      </w:r>
      <w:r w:rsidR="0078633C">
        <w:t xml:space="preserve">  [Guanran]</w:t>
      </w:r>
      <w:bookmarkStart w:id="0" w:name="_GoBack"/>
      <w:bookmarkEnd w:id="0"/>
    </w:p>
    <w:p w:rsidR="0083618B" w:rsidRDefault="00D47BE5" w:rsidP="00EE7FA5">
      <w:pPr>
        <w:ind w:left="720" w:hanging="720"/>
      </w:pPr>
      <w:r>
        <w:t>Mar 10</w:t>
      </w:r>
      <w:r>
        <w:tab/>
        <w:t xml:space="preserve">On Barak, </w:t>
      </w:r>
      <w:r w:rsidRPr="00D47BE5">
        <w:rPr>
          <w:i/>
        </w:rPr>
        <w:t>Powering Empire: How Coal Made the Middle East and Sparked Global Carbonization</w:t>
      </w:r>
      <w:r>
        <w:t xml:space="preserve"> (2020)</w:t>
      </w:r>
    </w:p>
    <w:p w:rsidR="00D47BE5" w:rsidRDefault="00D47BE5" w:rsidP="00EE7FA5">
      <w:pPr>
        <w:ind w:left="720" w:hanging="720"/>
      </w:pPr>
      <w:r>
        <w:t>Mar 17</w:t>
      </w:r>
      <w:r>
        <w:tab/>
      </w:r>
      <w:r w:rsidR="00DE4608">
        <w:t xml:space="preserve">Judith Carney and Nicholas </w:t>
      </w:r>
      <w:proofErr w:type="spellStart"/>
      <w:r w:rsidR="00DE4608">
        <w:t>Rosom</w:t>
      </w:r>
      <w:r>
        <w:t>off</w:t>
      </w:r>
      <w:proofErr w:type="spellEnd"/>
      <w:r>
        <w:t xml:space="preserve">, </w:t>
      </w:r>
      <w:r w:rsidRPr="00D47BE5">
        <w:rPr>
          <w:i/>
        </w:rPr>
        <w:t>In the Shadow of Slavery: Africa’s Botanical Legacy in the Atlantic World</w:t>
      </w:r>
      <w:r>
        <w:t xml:space="preserve"> (2011)</w:t>
      </w:r>
      <w:r w:rsidR="008075ED">
        <w:t xml:space="preserve">  [Loren]</w:t>
      </w:r>
    </w:p>
    <w:p w:rsidR="00D47BE5" w:rsidRDefault="00D47BE5" w:rsidP="00D47BE5">
      <w:r>
        <w:t>Mar 24</w:t>
      </w:r>
      <w:r>
        <w:tab/>
        <w:t xml:space="preserve">Al Crosby, </w:t>
      </w:r>
      <w:r w:rsidRPr="00D47BE5">
        <w:rPr>
          <w:i/>
        </w:rPr>
        <w:t>Ecological Imperialism</w:t>
      </w:r>
      <w:r>
        <w:t xml:space="preserve"> (1986)</w:t>
      </w:r>
      <w:r w:rsidR="008075ED">
        <w:t xml:space="preserve"> [Francisco]</w:t>
      </w:r>
    </w:p>
    <w:p w:rsidR="00D47BE5" w:rsidRPr="000315B6" w:rsidRDefault="00D47BE5" w:rsidP="00D47BE5">
      <w:pPr>
        <w:rPr>
          <w:b/>
        </w:rPr>
      </w:pPr>
      <w:r w:rsidRPr="000315B6">
        <w:rPr>
          <w:b/>
        </w:rPr>
        <w:t>Mar 31</w:t>
      </w:r>
      <w:r w:rsidRPr="000315B6">
        <w:rPr>
          <w:b/>
        </w:rPr>
        <w:tab/>
        <w:t>SPRING BREAK</w:t>
      </w:r>
    </w:p>
    <w:p w:rsidR="00D47BE5" w:rsidRDefault="00AF6ACF" w:rsidP="00D47BE5">
      <w:r>
        <w:t>Apr 7</w:t>
      </w:r>
      <w:r w:rsidR="000315B6">
        <w:tab/>
        <w:t xml:space="preserve">Chris Morris, </w:t>
      </w:r>
      <w:r w:rsidR="000315B6" w:rsidRPr="000315B6">
        <w:rPr>
          <w:i/>
        </w:rPr>
        <w:t>Big Muddy</w:t>
      </w:r>
      <w:r w:rsidR="000315B6">
        <w:t xml:space="preserve"> (2012)</w:t>
      </w:r>
      <w:r w:rsidR="008075ED">
        <w:t xml:space="preserve"> [Ishmael]</w:t>
      </w:r>
    </w:p>
    <w:p w:rsidR="00D47BE5" w:rsidRDefault="00AF6ACF" w:rsidP="00D47BE5">
      <w:r>
        <w:lastRenderedPageBreak/>
        <w:t>Apr 14</w:t>
      </w:r>
      <w:r w:rsidR="000315B6">
        <w:tab/>
      </w:r>
      <w:r w:rsidR="00763588">
        <w:t>grasslands book TBD</w:t>
      </w:r>
    </w:p>
    <w:p w:rsidR="00D47BE5" w:rsidRDefault="00AF6ACF" w:rsidP="00D47BE5">
      <w:r>
        <w:t>Apr 21</w:t>
      </w:r>
      <w:r w:rsidR="000315B6">
        <w:tab/>
      </w:r>
      <w:r w:rsidR="00763588">
        <w:t>maritime/coastal book TBD</w:t>
      </w:r>
      <w:r w:rsidR="008075ED">
        <w:t xml:space="preserve">  [Emma]</w:t>
      </w:r>
    </w:p>
    <w:p w:rsidR="00D47BE5" w:rsidRDefault="00AF6ACF" w:rsidP="00D47BE5">
      <w:r>
        <w:t>Apr 28</w:t>
      </w:r>
      <w:r w:rsidR="000315B6">
        <w:tab/>
        <w:t>student presentations on semester projects (read drafts)</w:t>
      </w:r>
    </w:p>
    <w:p w:rsidR="00D47BE5" w:rsidRPr="00D47BE5" w:rsidRDefault="00AF6ACF" w:rsidP="00D47BE5">
      <w:r>
        <w:t>May 5</w:t>
      </w:r>
      <w:r w:rsidR="000315B6">
        <w:tab/>
        <w:t>student presentations on semester projects (read drafts)</w:t>
      </w:r>
    </w:p>
    <w:p w:rsidR="000B540D" w:rsidRDefault="000B540D" w:rsidP="00AD455B">
      <w:pPr>
        <w:pStyle w:val="ListParagraph"/>
      </w:pPr>
    </w:p>
    <w:p w:rsidR="00257AA1" w:rsidRDefault="00257AA1" w:rsidP="00095334"/>
    <w:p w:rsidR="00367FB6" w:rsidRDefault="00367FB6"/>
    <w:p w:rsidR="00367FB6" w:rsidRPr="00D00DA4" w:rsidRDefault="00367FB6" w:rsidP="00367FB6">
      <w:pPr>
        <w:rPr>
          <w:rFonts w:ascii="Times New Roman" w:hAnsi="Times New Roman" w:cs="Times New Roman"/>
          <w:b/>
        </w:rPr>
      </w:pPr>
      <w:r w:rsidRPr="00D00DA4">
        <w:rPr>
          <w:rFonts w:ascii="Times New Roman" w:hAnsi="Times New Roman" w:cs="Times New Roman"/>
          <w:b/>
        </w:rPr>
        <w:t>REQUIREMENTS</w:t>
      </w:r>
    </w:p>
    <w:p w:rsidR="00367FB6" w:rsidRPr="00F957EB" w:rsidRDefault="00367FB6" w:rsidP="00367FB6">
      <w:pPr>
        <w:rPr>
          <w:rFonts w:ascii="Times New Roman" w:hAnsi="Times New Roman" w:cs="Times New Roman"/>
        </w:rPr>
      </w:pPr>
      <w:r w:rsidRPr="00C25C94">
        <w:rPr>
          <w:rFonts w:ascii="Times New Roman" w:hAnsi="Times New Roman" w:cs="Times New Roman"/>
        </w:rPr>
        <w:t>1)</w:t>
      </w:r>
      <w:r>
        <w:rPr>
          <w:rFonts w:ascii="Times New Roman" w:hAnsi="Times New Roman" w:cs="Times New Roman"/>
        </w:rPr>
        <w:t xml:space="preserve">   Semester Project</w:t>
      </w:r>
      <w:r w:rsidRPr="00C25C94">
        <w:rPr>
          <w:rFonts w:ascii="Times New Roman" w:hAnsi="Times New Roman" w:cs="Times New Roman"/>
        </w:rPr>
        <w:t xml:space="preserve">:  </w:t>
      </w:r>
      <w:r>
        <w:rPr>
          <w:rFonts w:ascii="Times New Roman" w:hAnsi="Times New Roman" w:cs="Times New Roman"/>
        </w:rPr>
        <w:t xml:space="preserve">The format and content is negotiable and I expect you to be in touch with me in January and February to discuss possibilities.  Ideally this will contribute to your education and progress within your degree program.  But less utilitarian approaches are also welcome.  Possibilities include historiographical papers, small research papers, and the like.  These should be roughly 8,000 words in length.  </w:t>
      </w:r>
      <w:r w:rsidRPr="00F957EB">
        <w:rPr>
          <w:rFonts w:ascii="Times New Roman" w:hAnsi="Times New Roman" w:cs="Times New Roman"/>
        </w:rPr>
        <w:t>For any and all research projects in environmental history, it is prudent to consult the Forest History Society’s annotated bibliography at:</w:t>
      </w:r>
    </w:p>
    <w:p w:rsidR="00367FB6" w:rsidRDefault="0078633C" w:rsidP="00367FB6">
      <w:pPr>
        <w:rPr>
          <w:rFonts w:ascii="Times New Roman" w:hAnsi="Times New Roman" w:cs="Times New Roman"/>
        </w:rPr>
      </w:pPr>
      <w:hyperlink r:id="rId6" w:history="1">
        <w:r w:rsidR="00367FB6" w:rsidRPr="005B61C9">
          <w:rPr>
            <w:rStyle w:val="Hyperlink"/>
            <w:rFonts w:ascii="Times New Roman" w:hAnsi="Times New Roman" w:cs="Times New Roman"/>
          </w:rPr>
          <w:t>http://www.foresthistory.org/dbtw-wpd/textbase/EHWebQuery.htm</w:t>
        </w:r>
      </w:hyperlink>
    </w:p>
    <w:p w:rsidR="00367FB6" w:rsidRDefault="00367FB6" w:rsidP="00367FB6">
      <w:pPr>
        <w:rPr>
          <w:rFonts w:ascii="Times New Roman" w:hAnsi="Times New Roman" w:cs="Times New Roman"/>
        </w:rPr>
      </w:pPr>
      <w:r>
        <w:rPr>
          <w:rFonts w:ascii="Times New Roman" w:hAnsi="Times New Roman" w:cs="Times New Roman"/>
        </w:rPr>
        <w:t>But possibilities extend to all manner of non-traditional work provided I agree in advance.</w:t>
      </w:r>
    </w:p>
    <w:p w:rsidR="00367FB6" w:rsidRDefault="000B540D" w:rsidP="00367FB6">
      <w:pPr>
        <w:rPr>
          <w:rFonts w:ascii="Times New Roman" w:hAnsi="Times New Roman" w:cs="Times New Roman"/>
        </w:rPr>
      </w:pPr>
      <w:r>
        <w:rPr>
          <w:rFonts w:ascii="Times New Roman" w:hAnsi="Times New Roman" w:cs="Times New Roman"/>
        </w:rPr>
        <w:t>2)   One short</w:t>
      </w:r>
      <w:r w:rsidR="00D47BE5">
        <w:rPr>
          <w:rFonts w:ascii="Times New Roman" w:hAnsi="Times New Roman" w:cs="Times New Roman"/>
        </w:rPr>
        <w:t xml:space="preserve"> oral report</w:t>
      </w:r>
      <w:r w:rsidR="00367FB6">
        <w:rPr>
          <w:rFonts w:ascii="Times New Roman" w:hAnsi="Times New Roman" w:cs="Times New Roman"/>
        </w:rPr>
        <w:t>: as noted above, each student will offer a brief spoken introduction to our core readings twice during the semester.</w:t>
      </w:r>
    </w:p>
    <w:p w:rsidR="00367FB6" w:rsidRDefault="00367FB6" w:rsidP="00367FB6">
      <w:pPr>
        <w:rPr>
          <w:rFonts w:ascii="Times New Roman" w:hAnsi="Times New Roman" w:cs="Times New Roman"/>
        </w:rPr>
      </w:pPr>
      <w:r>
        <w:rPr>
          <w:rFonts w:ascii="Times New Roman" w:hAnsi="Times New Roman" w:cs="Times New Roman"/>
        </w:rPr>
        <w:t>3)   Class participation: ours is a discussion class in which you will hone your skills at oral expression, at offering your thoughts concisely and clearly, at criticizing without irritating – in short building useful life skills.</w:t>
      </w:r>
    </w:p>
    <w:p w:rsidR="00367FB6" w:rsidRDefault="00367FB6" w:rsidP="00367FB6">
      <w:pPr>
        <w:rPr>
          <w:rFonts w:ascii="Times New Roman" w:hAnsi="Times New Roman" w:cs="Times New Roman"/>
        </w:rPr>
      </w:pPr>
    </w:p>
    <w:p w:rsidR="00367FB6" w:rsidRDefault="00367FB6" w:rsidP="00367FB6">
      <w:pPr>
        <w:rPr>
          <w:rFonts w:ascii="Times New Roman" w:hAnsi="Times New Roman" w:cs="Times New Roman"/>
          <w:b/>
        </w:rPr>
      </w:pPr>
      <w:r>
        <w:rPr>
          <w:rFonts w:ascii="Times New Roman" w:hAnsi="Times New Roman" w:cs="Times New Roman"/>
          <w:b/>
        </w:rPr>
        <w:t>GRADES</w:t>
      </w:r>
    </w:p>
    <w:p w:rsidR="00367FB6" w:rsidRPr="00884712" w:rsidRDefault="00367FB6" w:rsidP="00884712">
      <w:pPr>
        <w:pStyle w:val="NoSpacing"/>
        <w:rPr>
          <w:rFonts w:ascii="Times New Roman" w:hAnsi="Times New Roman" w:cs="Times New Roman"/>
        </w:rPr>
      </w:pPr>
      <w:r w:rsidRPr="00884712">
        <w:rPr>
          <w:rFonts w:ascii="Times New Roman" w:hAnsi="Times New Roman" w:cs="Times New Roman"/>
        </w:rPr>
        <w:t>Semester Project: 50%</w:t>
      </w:r>
    </w:p>
    <w:p w:rsidR="00367FB6" w:rsidRPr="00884712" w:rsidRDefault="00367FB6" w:rsidP="00884712">
      <w:pPr>
        <w:pStyle w:val="NoSpacing"/>
        <w:rPr>
          <w:rFonts w:ascii="Times New Roman" w:hAnsi="Times New Roman" w:cs="Times New Roman"/>
        </w:rPr>
      </w:pPr>
      <w:r w:rsidRPr="00884712">
        <w:rPr>
          <w:rFonts w:ascii="Times New Roman" w:hAnsi="Times New Roman" w:cs="Times New Roman"/>
        </w:rPr>
        <w:t>Class participation: 40%</w:t>
      </w:r>
    </w:p>
    <w:p w:rsidR="00367FB6" w:rsidRPr="00884712" w:rsidRDefault="00D47BE5" w:rsidP="00884712">
      <w:pPr>
        <w:pStyle w:val="NoSpacing"/>
        <w:rPr>
          <w:rFonts w:ascii="Times New Roman" w:hAnsi="Times New Roman" w:cs="Times New Roman"/>
        </w:rPr>
      </w:pPr>
      <w:r>
        <w:rPr>
          <w:rFonts w:ascii="Times New Roman" w:hAnsi="Times New Roman" w:cs="Times New Roman"/>
        </w:rPr>
        <w:t>Oral</w:t>
      </w:r>
      <w:r w:rsidR="000B540D">
        <w:rPr>
          <w:rFonts w:ascii="Times New Roman" w:hAnsi="Times New Roman" w:cs="Times New Roman"/>
        </w:rPr>
        <w:t xml:space="preserve"> </w:t>
      </w:r>
      <w:r w:rsidR="00367FB6" w:rsidRPr="00884712">
        <w:rPr>
          <w:rFonts w:ascii="Times New Roman" w:hAnsi="Times New Roman" w:cs="Times New Roman"/>
        </w:rPr>
        <w:t>reports: 10%</w:t>
      </w:r>
      <w:r>
        <w:rPr>
          <w:rFonts w:ascii="Times New Roman" w:hAnsi="Times New Roman" w:cs="Times New Roman"/>
        </w:rPr>
        <w:t xml:space="preserve"> </w:t>
      </w:r>
    </w:p>
    <w:p w:rsidR="00367FB6" w:rsidRDefault="00367FB6"/>
    <w:p w:rsidR="00CE0949" w:rsidRDefault="00CE0949"/>
    <w:p w:rsidR="00CE0949" w:rsidRDefault="00CE0949"/>
    <w:sectPr w:rsidR="00CE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B80"/>
    <w:multiLevelType w:val="hybridMultilevel"/>
    <w:tmpl w:val="0068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3DA3"/>
    <w:multiLevelType w:val="hybridMultilevel"/>
    <w:tmpl w:val="B464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416A"/>
    <w:multiLevelType w:val="hybridMultilevel"/>
    <w:tmpl w:val="982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442F"/>
    <w:multiLevelType w:val="hybridMultilevel"/>
    <w:tmpl w:val="804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E2D82"/>
    <w:multiLevelType w:val="hybridMultilevel"/>
    <w:tmpl w:val="2CC2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E091A"/>
    <w:multiLevelType w:val="hybridMultilevel"/>
    <w:tmpl w:val="E7D0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85933"/>
    <w:multiLevelType w:val="hybridMultilevel"/>
    <w:tmpl w:val="95C8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A3779"/>
    <w:multiLevelType w:val="hybridMultilevel"/>
    <w:tmpl w:val="B65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C264B"/>
    <w:multiLevelType w:val="hybridMultilevel"/>
    <w:tmpl w:val="857E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49"/>
    <w:rsid w:val="000315B6"/>
    <w:rsid w:val="0003614B"/>
    <w:rsid w:val="00095334"/>
    <w:rsid w:val="000B540D"/>
    <w:rsid w:val="00123658"/>
    <w:rsid w:val="00147BC9"/>
    <w:rsid w:val="001E74EC"/>
    <w:rsid w:val="00257AA1"/>
    <w:rsid w:val="002824EC"/>
    <w:rsid w:val="00367FB6"/>
    <w:rsid w:val="00373FF8"/>
    <w:rsid w:val="005930A4"/>
    <w:rsid w:val="00595B5A"/>
    <w:rsid w:val="005A47FF"/>
    <w:rsid w:val="00636F46"/>
    <w:rsid w:val="00673FA9"/>
    <w:rsid w:val="00676CAD"/>
    <w:rsid w:val="00763588"/>
    <w:rsid w:val="0078633C"/>
    <w:rsid w:val="007C113E"/>
    <w:rsid w:val="00804009"/>
    <w:rsid w:val="008075ED"/>
    <w:rsid w:val="008231D1"/>
    <w:rsid w:val="0083618B"/>
    <w:rsid w:val="00884712"/>
    <w:rsid w:val="009D0488"/>
    <w:rsid w:val="00AB6D1C"/>
    <w:rsid w:val="00AD455B"/>
    <w:rsid w:val="00AF6ACF"/>
    <w:rsid w:val="00B54570"/>
    <w:rsid w:val="00B552FF"/>
    <w:rsid w:val="00B865D9"/>
    <w:rsid w:val="00BC327F"/>
    <w:rsid w:val="00C83E17"/>
    <w:rsid w:val="00CB2A4E"/>
    <w:rsid w:val="00CE0949"/>
    <w:rsid w:val="00D16DDE"/>
    <w:rsid w:val="00D47BE5"/>
    <w:rsid w:val="00D66C60"/>
    <w:rsid w:val="00D8704E"/>
    <w:rsid w:val="00DE4608"/>
    <w:rsid w:val="00DF2754"/>
    <w:rsid w:val="00E65F61"/>
    <w:rsid w:val="00E90091"/>
    <w:rsid w:val="00E973B9"/>
    <w:rsid w:val="00EE7FA5"/>
    <w:rsid w:val="00F622C2"/>
    <w:rsid w:val="00FC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29EB"/>
  <w15:chartTrackingRefBased/>
  <w15:docId w15:val="{98C04CA6-C9E8-4C94-88AD-48339BFC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A4E"/>
    <w:pPr>
      <w:spacing w:after="0" w:line="240" w:lineRule="auto"/>
    </w:pPr>
  </w:style>
  <w:style w:type="character" w:styleId="Hyperlink">
    <w:name w:val="Hyperlink"/>
    <w:basedOn w:val="DefaultParagraphFont"/>
    <w:uiPriority w:val="99"/>
    <w:unhideWhenUsed/>
    <w:rsid w:val="00367FB6"/>
    <w:rPr>
      <w:color w:val="0563C1" w:themeColor="hyperlink"/>
      <w:u w:val="single"/>
    </w:rPr>
  </w:style>
  <w:style w:type="paragraph" w:styleId="ListParagraph">
    <w:name w:val="List Paragraph"/>
    <w:basedOn w:val="Normal"/>
    <w:uiPriority w:val="34"/>
    <w:qFormat/>
    <w:rsid w:val="00B55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oresthistory.org/dbtw-wpd/textbase/EHWebQuery.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2FD3-85FD-4366-ABD1-FD3AE20A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Mc Neill</dc:creator>
  <cp:keywords/>
  <dc:description/>
  <cp:lastModifiedBy>John R Mc Neill</cp:lastModifiedBy>
  <cp:revision>5</cp:revision>
  <dcterms:created xsi:type="dcterms:W3CDTF">2021-02-14T03:10:00Z</dcterms:created>
  <dcterms:modified xsi:type="dcterms:W3CDTF">2021-02-18T22:12:00Z</dcterms:modified>
</cp:coreProperties>
</file>